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C" w:rsidRPr="00B0797C" w:rsidRDefault="00FB70A6" w:rsidP="00FB7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0797C">
        <w:rPr>
          <w:rFonts w:ascii="Times New Roman" w:hAnsi="Times New Roman" w:cs="Times New Roman"/>
          <w:b/>
          <w:szCs w:val="24"/>
        </w:rPr>
        <w:t>ROZVRH HODÍN</w:t>
      </w:r>
    </w:p>
    <w:p w:rsidR="00A20A55" w:rsidRDefault="00FB70A6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0797C">
        <w:rPr>
          <w:rFonts w:ascii="Times New Roman" w:hAnsi="Times New Roman" w:cs="Times New Roman"/>
          <w:szCs w:val="24"/>
        </w:rPr>
        <w:t>LS</w:t>
      </w:r>
      <w:r w:rsidR="00A20A55">
        <w:rPr>
          <w:rFonts w:ascii="Times New Roman" w:hAnsi="Times New Roman" w:cs="Times New Roman"/>
          <w:szCs w:val="24"/>
        </w:rPr>
        <w:t xml:space="preserve"> 2016/2017</w:t>
      </w:r>
    </w:p>
    <w:p w:rsidR="00A20A55" w:rsidRDefault="00A20A55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B70A6" w:rsidRPr="00A20A55" w:rsidRDefault="00C75CC7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70A6" w:rsidRPr="00B0797C">
        <w:rPr>
          <w:rFonts w:ascii="Times New Roman" w:hAnsi="Times New Roman" w:cs="Times New Roman"/>
          <w:b/>
          <w:sz w:val="24"/>
          <w:szCs w:val="24"/>
        </w:rPr>
        <w:t>. ROČNÍK</w:t>
      </w:r>
    </w:p>
    <w:tbl>
      <w:tblPr>
        <w:tblStyle w:val="Mriekatabuky"/>
        <w:tblpPr w:leftFromText="141" w:rightFromText="141" w:vertAnchor="page" w:horzAnchor="margin" w:tblpY="18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  <w:gridCol w:w="2264"/>
        <w:gridCol w:w="2264"/>
      </w:tblGrid>
      <w:tr w:rsidR="00C75CC7" w:rsidRPr="006C3C0C" w:rsidTr="00B45056">
        <w:trPr>
          <w:trHeight w:val="537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6C3C0C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</w:p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C75CC7" w:rsidRPr="006C3C0C" w:rsidTr="00CB58F8">
        <w:trPr>
          <w:trHeight w:val="512"/>
        </w:trPr>
        <w:tc>
          <w:tcPr>
            <w:tcW w:w="2263" w:type="dxa"/>
            <w:vMerge/>
          </w:tcPr>
          <w:p w:rsidR="00C75CC7" w:rsidRPr="006C3C0C" w:rsidRDefault="00C75CC7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7:30-9:00</w:t>
            </w:r>
          </w:p>
        </w:tc>
        <w:tc>
          <w:tcPr>
            <w:tcW w:w="2263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9:15-10:54</w:t>
            </w:r>
          </w:p>
        </w:tc>
        <w:tc>
          <w:tcPr>
            <w:tcW w:w="2263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2264" w:type="dxa"/>
            <w:vAlign w:val="center"/>
          </w:tcPr>
          <w:p w:rsidR="00C75CC7" w:rsidRPr="006C3C0C" w:rsidRDefault="00C75CC7" w:rsidP="00B4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</w:tr>
      <w:tr w:rsidR="00C75CC7" w:rsidRPr="006C3C0C" w:rsidTr="00B45056">
        <w:trPr>
          <w:trHeight w:val="1671"/>
        </w:trPr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Vizuálne a dokumentačné techniky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56C46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C75CC7" w:rsidRPr="00F56C46" w:rsidRDefault="00A11EFC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 xml:space="preserve">Š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  <w:r w:rsidR="00C75CC7" w:rsidRPr="00F56C46">
              <w:rPr>
                <w:rFonts w:ascii="Times New Roman" w:hAnsi="Times New Roman" w:cs="Times New Roman"/>
              </w:rPr>
              <w:t>/</w:t>
            </w:r>
            <w:r w:rsidR="00BE33B8" w:rsidRPr="00F56C46">
              <w:rPr>
                <w:rFonts w:ascii="Times New Roman" w:hAnsi="Times New Roman" w:cs="Times New Roman"/>
              </w:rPr>
              <w:t>Mediálne centrum ŠĎ Nitra</w:t>
            </w: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Vokálne techniky I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F56C46">
              <w:rPr>
                <w:rFonts w:ascii="Times New Roman" w:hAnsi="Times New Roman" w:cs="Times New Roman"/>
              </w:rPr>
              <w:t>Jágerová</w:t>
            </w:r>
            <w:proofErr w:type="spellEnd"/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Pr="00F56C46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Slovenská ľudová ansámblová hudba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F56C46">
              <w:rPr>
                <w:rFonts w:ascii="Times New Roman" w:hAnsi="Times New Roman" w:cs="Times New Roman"/>
              </w:rPr>
              <w:t>Garaj</w:t>
            </w:r>
            <w:proofErr w:type="spellEnd"/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</w:tc>
      </w:tr>
      <w:tr w:rsidR="00C75CC7" w:rsidRPr="006C3C0C" w:rsidTr="00BE33B8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Seminár k BP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46">
              <w:rPr>
                <w:rFonts w:ascii="Times New Roman" w:hAnsi="Times New Roman" w:cs="Times New Roman"/>
              </w:rPr>
              <w:t>dr.</w:t>
            </w:r>
            <w:proofErr w:type="spellEnd"/>
            <w:r w:rsidRPr="00F56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C46">
              <w:rPr>
                <w:rFonts w:ascii="Times New Roman" w:hAnsi="Times New Roman" w:cs="Times New Roman"/>
              </w:rPr>
              <w:t>Bošelová</w:t>
            </w:r>
            <w:proofErr w:type="spellEnd"/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3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Tanečné regióny Slovenska II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46">
              <w:rPr>
                <w:rFonts w:ascii="Times New Roman" w:hAnsi="Times New Roman" w:cs="Times New Roman"/>
              </w:rPr>
              <w:t>dr.</w:t>
            </w:r>
            <w:proofErr w:type="spellEnd"/>
            <w:r w:rsidRPr="00F56C46">
              <w:rPr>
                <w:rFonts w:ascii="Times New Roman" w:hAnsi="Times New Roman" w:cs="Times New Roman"/>
              </w:rPr>
              <w:t xml:space="preserve"> Krausová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3" w:type="dxa"/>
            <w:vAlign w:val="center"/>
          </w:tcPr>
          <w:p w:rsidR="00F20CFD" w:rsidRPr="00C23F77" w:rsidRDefault="00F20CFD" w:rsidP="00F2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F77">
              <w:rPr>
                <w:rFonts w:ascii="Times New Roman" w:hAnsi="Times New Roman" w:cs="Times New Roman"/>
                <w:b/>
              </w:rPr>
              <w:t>Materiálna kultúra II</w:t>
            </w:r>
          </w:p>
          <w:p w:rsidR="00F20CFD" w:rsidRPr="00C23F77" w:rsidRDefault="00F20CFD" w:rsidP="00F20CFD">
            <w:pPr>
              <w:jc w:val="center"/>
              <w:rPr>
                <w:rFonts w:ascii="Times New Roman" w:hAnsi="Times New Roman" w:cs="Times New Roman"/>
              </w:rPr>
            </w:pPr>
            <w:r w:rsidRPr="00C23F77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23F77">
              <w:rPr>
                <w:rFonts w:ascii="Times New Roman" w:hAnsi="Times New Roman" w:cs="Times New Roman"/>
              </w:rPr>
              <w:t>Paríková</w:t>
            </w:r>
            <w:proofErr w:type="spellEnd"/>
          </w:p>
          <w:p w:rsidR="00C75CC7" w:rsidRPr="0043477D" w:rsidRDefault="00F20CFD" w:rsidP="00C23F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F77">
              <w:rPr>
                <w:rFonts w:ascii="Times New Roman" w:hAnsi="Times New Roman" w:cs="Times New Roman"/>
              </w:rPr>
              <w:t xml:space="preserve">Š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Ruský jazyk 4.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46">
              <w:rPr>
                <w:rFonts w:ascii="Times New Roman" w:hAnsi="Times New Roman" w:cs="Times New Roman"/>
              </w:rPr>
              <w:t>dr.</w:t>
            </w:r>
            <w:proofErr w:type="spellEnd"/>
            <w:r w:rsidRPr="00F56C46">
              <w:rPr>
                <w:rFonts w:ascii="Times New Roman" w:hAnsi="Times New Roman" w:cs="Times New Roman"/>
              </w:rPr>
              <w:t xml:space="preserve"> Adamka</w:t>
            </w:r>
          </w:p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4" w:type="dxa"/>
            <w:vAlign w:val="center"/>
          </w:tcPr>
          <w:p w:rsidR="007F5CC5" w:rsidRPr="00F56C46" w:rsidRDefault="007F5CC5" w:rsidP="007F5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Ľudový tanec II</w:t>
            </w:r>
          </w:p>
          <w:p w:rsidR="007F5CC5" w:rsidRPr="00F56C46" w:rsidRDefault="00F56C46" w:rsidP="007F5C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7F5CC5" w:rsidRPr="00F56C46">
              <w:rPr>
                <w:rFonts w:ascii="Times New Roman" w:hAnsi="Times New Roman" w:cs="Times New Roman"/>
              </w:rPr>
              <w:t>r.</w:t>
            </w:r>
            <w:proofErr w:type="spellEnd"/>
            <w:r w:rsidR="007F5CC5" w:rsidRPr="00F56C46">
              <w:rPr>
                <w:rFonts w:ascii="Times New Roman" w:hAnsi="Times New Roman" w:cs="Times New Roman"/>
              </w:rPr>
              <w:t xml:space="preserve"> Krausová</w:t>
            </w:r>
          </w:p>
          <w:p w:rsidR="00C75CC7" w:rsidRPr="00F56C46" w:rsidRDefault="007F5CC5" w:rsidP="007F5CC5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 xml:space="preserve">ŠD </w:t>
            </w:r>
            <w:proofErr w:type="spellStart"/>
            <w:r w:rsidRPr="00F56C46">
              <w:rPr>
                <w:rFonts w:ascii="Times New Roman" w:hAnsi="Times New Roman" w:cs="Times New Roman"/>
              </w:rPr>
              <w:t>Zobor</w:t>
            </w:r>
            <w:proofErr w:type="spellEnd"/>
          </w:p>
        </w:tc>
      </w:tr>
      <w:tr w:rsidR="00C75CC7" w:rsidRPr="006C3C0C" w:rsidTr="00BE33B8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C75CC7" w:rsidRPr="0043477D" w:rsidRDefault="00C75CC7" w:rsidP="004347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  <w:vAlign w:val="center"/>
          </w:tcPr>
          <w:p w:rsidR="00C23F77" w:rsidRPr="00C23F77" w:rsidRDefault="00C23F77" w:rsidP="00F20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0CFD" w:rsidRPr="00C23F77" w:rsidRDefault="00F20CFD" w:rsidP="00F20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F77">
              <w:rPr>
                <w:rFonts w:ascii="Times New Roman" w:hAnsi="Times New Roman" w:cs="Times New Roman"/>
                <w:b/>
              </w:rPr>
              <w:t>Teória a metodológia etnológie II.</w:t>
            </w:r>
          </w:p>
          <w:p w:rsidR="00F20CFD" w:rsidRPr="00C23F77" w:rsidRDefault="00F20CFD" w:rsidP="00F20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F77">
              <w:rPr>
                <w:rFonts w:ascii="Times New Roman" w:hAnsi="Times New Roman" w:cs="Times New Roman"/>
              </w:rPr>
              <w:t>dr.</w:t>
            </w:r>
            <w:proofErr w:type="spellEnd"/>
            <w:r w:rsidRPr="00C23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F77">
              <w:rPr>
                <w:rFonts w:ascii="Times New Roman" w:hAnsi="Times New Roman" w:cs="Times New Roman"/>
              </w:rPr>
              <w:t>Ambrózová</w:t>
            </w:r>
            <w:proofErr w:type="spellEnd"/>
          </w:p>
          <w:p w:rsidR="0043477D" w:rsidRPr="00C23F77" w:rsidRDefault="00F20CFD" w:rsidP="00C23F77">
            <w:pPr>
              <w:jc w:val="center"/>
              <w:rPr>
                <w:rFonts w:ascii="Times New Roman" w:hAnsi="Times New Roman" w:cs="Times New Roman"/>
              </w:rPr>
            </w:pPr>
            <w:r w:rsidRPr="00C23F77">
              <w:rPr>
                <w:rFonts w:ascii="Times New Roman" w:hAnsi="Times New Roman" w:cs="Times New Roman"/>
              </w:rPr>
              <w:t xml:space="preserve">Š </w:t>
            </w:r>
            <w:r w:rsidR="00C23F77" w:rsidRPr="00C23F77">
              <w:rPr>
                <w:rFonts w:ascii="Times New Roman" w:hAnsi="Times New Roman" w:cs="Times New Roman"/>
              </w:rPr>
              <w:t>119</w:t>
            </w:r>
          </w:p>
          <w:p w:rsidR="00C23F77" w:rsidRPr="00C23F77" w:rsidRDefault="00C23F77" w:rsidP="00C23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C75CC7" w:rsidRDefault="00AA1572" w:rsidP="00BE33B8">
            <w:pPr>
              <w:jc w:val="center"/>
              <w:rPr>
                <w:rFonts w:ascii="Times New Roman" w:hAnsi="Times New Roman" w:cs="Times New Roman"/>
              </w:rPr>
            </w:pPr>
            <w:r w:rsidRPr="00AA1572">
              <w:rPr>
                <w:rFonts w:ascii="Times New Roman" w:hAnsi="Times New Roman" w:cs="Times New Roman"/>
                <w:b/>
              </w:rPr>
              <w:t>Výtvarné techniky II</w:t>
            </w:r>
          </w:p>
          <w:p w:rsidR="00AA1572" w:rsidRDefault="00AA1572" w:rsidP="00BE3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Géciová</w:t>
            </w:r>
            <w:proofErr w:type="spellEnd"/>
          </w:p>
          <w:p w:rsidR="00483BF1" w:rsidRPr="00F56C46" w:rsidRDefault="00AA1572" w:rsidP="00AA1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483BF1" w:rsidRPr="00F56C46" w:rsidRDefault="00483BF1" w:rsidP="00BE3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6C46">
              <w:rPr>
                <w:rFonts w:ascii="Times New Roman" w:hAnsi="Times New Roman" w:cs="Times New Roman"/>
                <w:b/>
              </w:rPr>
              <w:t>Seminár k </w:t>
            </w:r>
            <w:proofErr w:type="spellStart"/>
            <w:r w:rsidRPr="00F56C46">
              <w:rPr>
                <w:rFonts w:ascii="Times New Roman" w:hAnsi="Times New Roman" w:cs="Times New Roman"/>
                <w:b/>
              </w:rPr>
              <w:t>etnoorganológii</w:t>
            </w:r>
            <w:proofErr w:type="spellEnd"/>
          </w:p>
          <w:p w:rsidR="00483BF1" w:rsidRPr="00F56C46" w:rsidRDefault="00483BF1" w:rsidP="00BE3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6C46">
              <w:rPr>
                <w:rFonts w:ascii="Times New Roman" w:hAnsi="Times New Roman" w:cs="Times New Roman"/>
              </w:rPr>
              <w:t>dr.</w:t>
            </w:r>
            <w:proofErr w:type="spellEnd"/>
            <w:r w:rsidRPr="00F56C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C46">
              <w:rPr>
                <w:rFonts w:ascii="Times New Roman" w:hAnsi="Times New Roman" w:cs="Times New Roman"/>
              </w:rPr>
              <w:t>Ambrózová</w:t>
            </w:r>
            <w:proofErr w:type="spellEnd"/>
          </w:p>
          <w:p w:rsidR="00483BF1" w:rsidRPr="00F56C46" w:rsidRDefault="00483BF1" w:rsidP="00BE33B8">
            <w:pPr>
              <w:jc w:val="center"/>
              <w:rPr>
                <w:rFonts w:ascii="Times New Roman" w:hAnsi="Times New Roman" w:cs="Times New Roman"/>
              </w:rPr>
            </w:pPr>
            <w:r w:rsidRPr="00F56C46">
              <w:rPr>
                <w:rFonts w:ascii="Times New Roman" w:hAnsi="Times New Roman" w:cs="Times New Roman"/>
              </w:rPr>
              <w:t>Š</w:t>
            </w:r>
            <w:r w:rsidR="00BE33B8" w:rsidRPr="00F56C46">
              <w:rPr>
                <w:rFonts w:ascii="Times New Roman" w:hAnsi="Times New Roman" w:cs="Times New Roman"/>
              </w:rPr>
              <w:t xml:space="preserve"> </w:t>
            </w:r>
            <w:r w:rsidRPr="00F56C46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2264" w:type="dxa"/>
            <w:vAlign w:val="center"/>
          </w:tcPr>
          <w:p w:rsidR="00483BF1" w:rsidRPr="00F56C46" w:rsidRDefault="00483BF1" w:rsidP="00BE3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C75CC7" w:rsidRPr="00F56C46" w:rsidRDefault="00C75CC7" w:rsidP="00BE3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C75CC7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C7" w:rsidRPr="006C3C0C" w:rsidTr="007F5CC5">
        <w:tc>
          <w:tcPr>
            <w:tcW w:w="2263" w:type="dxa"/>
            <w:shd w:val="clear" w:color="auto" w:fill="BFBFBF" w:themeFill="background1" w:themeFillShade="BF"/>
          </w:tcPr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CC7" w:rsidRPr="00FB70A6" w:rsidRDefault="00C75CC7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7F5CC5" w:rsidRPr="00F56C46" w:rsidRDefault="007F5CC5" w:rsidP="007F5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75CC7" w:rsidRPr="00F56C46" w:rsidRDefault="00C75CC7" w:rsidP="006C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6C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C75CC7" w:rsidRPr="00F56C46" w:rsidRDefault="00C75CC7" w:rsidP="00C75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A55" w:rsidRDefault="00A20A55" w:rsidP="00B07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BF1" w:rsidRDefault="00483BF1" w:rsidP="0048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 Terénny výskum II</w:t>
      </w:r>
    </w:p>
    <w:p w:rsidR="00483BF1" w:rsidRPr="00A20A55" w:rsidRDefault="00483BF1" w:rsidP="0048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 Odborná prax I</w:t>
      </w:r>
    </w:p>
    <w:sectPr w:rsidR="00483BF1" w:rsidRPr="00A20A55" w:rsidSect="00A20A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04451C"/>
    <w:rsid w:val="000861FC"/>
    <w:rsid w:val="003A77C1"/>
    <w:rsid w:val="0043477D"/>
    <w:rsid w:val="00483BF1"/>
    <w:rsid w:val="005129D0"/>
    <w:rsid w:val="00525877"/>
    <w:rsid w:val="00695731"/>
    <w:rsid w:val="006C3C0C"/>
    <w:rsid w:val="006C6278"/>
    <w:rsid w:val="007F5CC5"/>
    <w:rsid w:val="008045DB"/>
    <w:rsid w:val="00A11EFC"/>
    <w:rsid w:val="00A20A55"/>
    <w:rsid w:val="00AA1572"/>
    <w:rsid w:val="00AA7C2D"/>
    <w:rsid w:val="00B0797C"/>
    <w:rsid w:val="00B1163C"/>
    <w:rsid w:val="00B45056"/>
    <w:rsid w:val="00BE33B8"/>
    <w:rsid w:val="00C23F77"/>
    <w:rsid w:val="00C476FD"/>
    <w:rsid w:val="00C75CC7"/>
    <w:rsid w:val="00CB58F8"/>
    <w:rsid w:val="00E67CF9"/>
    <w:rsid w:val="00F20CFD"/>
    <w:rsid w:val="00F56C46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 UKF</cp:lastModifiedBy>
  <cp:revision>6</cp:revision>
  <dcterms:created xsi:type="dcterms:W3CDTF">2017-02-08T11:04:00Z</dcterms:created>
  <dcterms:modified xsi:type="dcterms:W3CDTF">2017-02-08T15:27:00Z</dcterms:modified>
</cp:coreProperties>
</file>